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44" w:rsidRDefault="007A7D44" w:rsidP="00201ED1">
      <w:pPr>
        <w:jc w:val="center"/>
        <w:rPr>
          <w:rFonts w:ascii="Times New Roman" w:hAnsi="Times New Roman"/>
          <w:sz w:val="28"/>
          <w:szCs w:val="28"/>
        </w:rPr>
      </w:pPr>
      <w:r w:rsidRPr="00B437BA">
        <w:rPr>
          <w:rFonts w:ascii="Times New Roman" w:hAnsi="Times New Roman"/>
          <w:sz w:val="28"/>
          <w:szCs w:val="28"/>
        </w:rPr>
        <w:t>Список древесно-кустарниковых растений коллекции ГБУ ДО РДЭБЦ в открытом грунте (дендрарий)</w:t>
      </w:r>
      <w:r w:rsidR="00201ED1">
        <w:rPr>
          <w:rFonts w:ascii="Times New Roman" w:hAnsi="Times New Roman"/>
          <w:sz w:val="28"/>
          <w:szCs w:val="28"/>
        </w:rPr>
        <w:t xml:space="preserve"> (в Иглинском районе)</w:t>
      </w:r>
    </w:p>
    <w:p w:rsidR="00C77F4B" w:rsidRPr="00B437BA" w:rsidRDefault="00C77F4B" w:rsidP="00201E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Плодовые культуры: 5 семейств, 19 родов и 42 вид</w:t>
      </w:r>
      <w:r w:rsidR="00D4619C">
        <w:rPr>
          <w:rFonts w:ascii="Times New Roman" w:hAnsi="Times New Roman"/>
          <w:sz w:val="28"/>
          <w:szCs w:val="28"/>
        </w:rPr>
        <w:t>ов и форм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39"/>
        <w:gridCol w:w="641"/>
        <w:gridCol w:w="2168"/>
        <w:gridCol w:w="2236"/>
        <w:gridCol w:w="280"/>
        <w:gridCol w:w="1161"/>
        <w:gridCol w:w="395"/>
        <w:gridCol w:w="734"/>
      </w:tblGrid>
      <w:tr w:rsidR="002E02FA" w:rsidRPr="00B437BA" w:rsidTr="00D4619C">
        <w:tc>
          <w:tcPr>
            <w:tcW w:w="642" w:type="dxa"/>
          </w:tcPr>
          <w:p w:rsidR="002E02F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C77F4B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сем</w:t>
            </w:r>
          </w:p>
        </w:tc>
        <w:tc>
          <w:tcPr>
            <w:tcW w:w="639" w:type="dxa"/>
          </w:tcPr>
          <w:p w:rsidR="002E02F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C77F4B" w:rsidRPr="00B437BA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род</w:t>
            </w:r>
          </w:p>
        </w:tc>
        <w:tc>
          <w:tcPr>
            <w:tcW w:w="641" w:type="dxa"/>
          </w:tcPr>
          <w:p w:rsidR="002E02F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C77F4B" w:rsidRPr="00B437BA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вид</w:t>
            </w:r>
          </w:p>
        </w:tc>
        <w:tc>
          <w:tcPr>
            <w:tcW w:w="4684" w:type="dxa"/>
            <w:gridSpan w:val="3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Таксон</w:t>
            </w:r>
          </w:p>
        </w:tc>
        <w:tc>
          <w:tcPr>
            <w:tcW w:w="1556" w:type="dxa"/>
            <w:gridSpan w:val="2"/>
            <w:vMerge w:val="restart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Жизненная форма</w:t>
            </w: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Латинское название</w:t>
            </w:r>
          </w:p>
        </w:tc>
        <w:tc>
          <w:tcPr>
            <w:tcW w:w="251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Русское название</w:t>
            </w:r>
          </w:p>
        </w:tc>
        <w:tc>
          <w:tcPr>
            <w:tcW w:w="1556" w:type="dxa"/>
            <w:gridSpan w:val="2"/>
            <w:vMerge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39" w:type="dxa"/>
          </w:tcPr>
          <w:p w:rsidR="002E02FA" w:rsidRPr="002E02F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2168" w:type="dxa"/>
          </w:tcPr>
          <w:p w:rsidR="002E02FA" w:rsidRPr="00B437BA" w:rsidRDefault="002E02FA" w:rsidP="003C75F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Grossulariaceae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DC. </w:t>
            </w:r>
          </w:p>
        </w:tc>
        <w:tc>
          <w:tcPr>
            <w:tcW w:w="251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(Крыжовниковые)</w:t>
            </w:r>
          </w:p>
        </w:tc>
        <w:tc>
          <w:tcPr>
            <w:tcW w:w="155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:rsidR="002E02FA" w:rsidRPr="002E02F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2E02FA" w:rsidRPr="002E02F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B437BA">
              <w:rPr>
                <w:rFonts w:ascii="Times New Roman" w:hAnsi="Times New Roman"/>
                <w:i/>
                <w:sz w:val="28"/>
                <w:szCs w:val="28"/>
              </w:rPr>
              <w:t>Ribes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L. (Смородина)</w:t>
            </w:r>
          </w:p>
        </w:tc>
        <w:tc>
          <w:tcPr>
            <w:tcW w:w="251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:rsidR="002E02FA" w:rsidRPr="002E02F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2E02F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168" w:type="dxa"/>
          </w:tcPr>
          <w:p w:rsidR="002E02FA" w:rsidRPr="00B437BA" w:rsidRDefault="002E02FA" w:rsidP="003C75F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Ribes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nigrum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L. </w:t>
            </w:r>
          </w:p>
        </w:tc>
        <w:tc>
          <w:tcPr>
            <w:tcW w:w="2516" w:type="dxa"/>
            <w:gridSpan w:val="2"/>
          </w:tcPr>
          <w:p w:rsidR="002E02FA" w:rsidRPr="00B437BA" w:rsidRDefault="002E02FA" w:rsidP="003C75F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Смородина черная </w:t>
            </w:r>
          </w:p>
        </w:tc>
        <w:tc>
          <w:tcPr>
            <w:tcW w:w="1556" w:type="dxa"/>
            <w:gridSpan w:val="2"/>
          </w:tcPr>
          <w:p w:rsidR="002E02FA" w:rsidRPr="00B437BA" w:rsidRDefault="002E02FA" w:rsidP="003C75F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B437BA"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168" w:type="dxa"/>
          </w:tcPr>
          <w:p w:rsidR="002E02FA" w:rsidRPr="00B437BA" w:rsidRDefault="002E02FA" w:rsidP="003C75F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Ribes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rubrum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L. ‘Уральская красавица’ </w:t>
            </w:r>
          </w:p>
        </w:tc>
        <w:tc>
          <w:tcPr>
            <w:tcW w:w="2516" w:type="dxa"/>
            <w:gridSpan w:val="2"/>
          </w:tcPr>
          <w:p w:rsidR="002E02FA" w:rsidRPr="00B437BA" w:rsidRDefault="002E02FA" w:rsidP="003C75F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Смородина красная ‘Уральская красавица’ </w:t>
            </w:r>
          </w:p>
        </w:tc>
        <w:tc>
          <w:tcPr>
            <w:tcW w:w="1556" w:type="dxa"/>
            <w:gridSpan w:val="2"/>
          </w:tcPr>
          <w:p w:rsidR="002E02FA" w:rsidRPr="00B437BA" w:rsidRDefault="002E02FA" w:rsidP="003C75F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D12C4">
              <w:rPr>
                <w:rFonts w:ascii="Times New Roman" w:eastAsiaTheme="minorHAnsi" w:hAnsi="Times New Roman"/>
                <w:sz w:val="28"/>
                <w:szCs w:val="28"/>
              </w:rPr>
              <w:t xml:space="preserve">R. </w:t>
            </w:r>
            <w:proofErr w:type="spellStart"/>
            <w:r w:rsidRPr="004D12C4">
              <w:rPr>
                <w:rFonts w:ascii="Times New Roman" w:eastAsiaTheme="minorHAnsi" w:hAnsi="Times New Roman"/>
                <w:sz w:val="28"/>
                <w:szCs w:val="28"/>
              </w:rPr>
              <w:t>aureum</w:t>
            </w:r>
            <w:proofErr w:type="spellEnd"/>
            <w:r w:rsidRPr="004D12C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4D12C4">
              <w:rPr>
                <w:rFonts w:ascii="Times New Roman" w:eastAsiaTheme="minorHAnsi" w:hAnsi="Times New Roman"/>
                <w:sz w:val="28"/>
                <w:szCs w:val="28"/>
              </w:rPr>
              <w:t>Pursh</w:t>
            </w:r>
            <w:proofErr w:type="spellEnd"/>
            <w:r w:rsidRPr="004D12C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Смородина золотистая</w:t>
            </w:r>
          </w:p>
        </w:tc>
        <w:tc>
          <w:tcPr>
            <w:tcW w:w="1556" w:type="dxa"/>
            <w:gridSpan w:val="2"/>
          </w:tcPr>
          <w:p w:rsidR="002E02F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4D12C4">
              <w:rPr>
                <w:rFonts w:ascii="Times New Roman" w:eastAsiaTheme="minorHAnsi" w:hAnsi="Times New Roman"/>
                <w:sz w:val="28"/>
                <w:szCs w:val="28"/>
              </w:rPr>
              <w:t>Ribes</w:t>
            </w:r>
            <w:proofErr w:type="spellEnd"/>
            <w:r w:rsidRPr="004D12C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4D12C4">
              <w:rPr>
                <w:rFonts w:ascii="Times New Roman" w:eastAsiaTheme="minorHAnsi" w:hAnsi="Times New Roman"/>
                <w:sz w:val="28"/>
                <w:szCs w:val="28"/>
              </w:rPr>
              <w:t>niveum</w:t>
            </w:r>
            <w:proofErr w:type="spellEnd"/>
          </w:p>
        </w:tc>
        <w:tc>
          <w:tcPr>
            <w:tcW w:w="251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Смородина белая</w:t>
            </w:r>
          </w:p>
        </w:tc>
        <w:tc>
          <w:tcPr>
            <w:tcW w:w="155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E02FA" w:rsidRPr="00B437BA" w:rsidRDefault="002E02FA" w:rsidP="002E02F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Sapindaceae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Juss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51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Сапиндовые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4D12C4">
              <w:rPr>
                <w:rFonts w:ascii="Times New Roman" w:hAnsi="Times New Roman"/>
                <w:i/>
                <w:sz w:val="28"/>
                <w:szCs w:val="28"/>
              </w:rPr>
              <w:t>Aesculus</w:t>
            </w:r>
            <w:proofErr w:type="spellEnd"/>
            <w:r w:rsidRPr="004D12C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L. (Конский каштан)</w:t>
            </w:r>
          </w:p>
        </w:tc>
        <w:tc>
          <w:tcPr>
            <w:tcW w:w="251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2168" w:type="dxa"/>
          </w:tcPr>
          <w:p w:rsidR="002E02FA" w:rsidRPr="00B437BA" w:rsidRDefault="002E02FA" w:rsidP="003C75F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4D12C4">
              <w:rPr>
                <w:rFonts w:ascii="Times New Roman" w:hAnsi="Times New Roman"/>
                <w:i/>
                <w:sz w:val="28"/>
                <w:szCs w:val="28"/>
              </w:rPr>
              <w:t>Aesculus</w:t>
            </w:r>
            <w:proofErr w:type="spellEnd"/>
            <w:r w:rsidRPr="004D12C4">
              <w:rPr>
                <w:rFonts w:ascii="Times New Roman" w:hAnsi="Times New Roman"/>
                <w:i/>
                <w:sz w:val="28"/>
                <w:szCs w:val="28"/>
              </w:rPr>
              <w:t xml:space="preserve"> hippocastanum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 xml:space="preserve"> L. </w:t>
            </w:r>
          </w:p>
        </w:tc>
        <w:tc>
          <w:tcPr>
            <w:tcW w:w="251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Каштан конский обыкновенный</w:t>
            </w:r>
          </w:p>
        </w:tc>
        <w:tc>
          <w:tcPr>
            <w:tcW w:w="155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2E02F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E02FA" w:rsidRPr="002E02FA" w:rsidRDefault="002E02FA" w:rsidP="002E02F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Асе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raceae</w:t>
            </w:r>
            <w:proofErr w:type="spellEnd"/>
          </w:p>
        </w:tc>
        <w:tc>
          <w:tcPr>
            <w:tcW w:w="251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2E02F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4D12C4">
              <w:rPr>
                <w:rFonts w:ascii="Times New Roman" w:hAnsi="Times New Roman"/>
                <w:i/>
                <w:sz w:val="28"/>
                <w:szCs w:val="28"/>
              </w:rPr>
              <w:t>Acer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L. (Клен)</w:t>
            </w:r>
          </w:p>
        </w:tc>
        <w:tc>
          <w:tcPr>
            <w:tcW w:w="251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2E02F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168" w:type="dxa"/>
          </w:tcPr>
          <w:p w:rsidR="002E02FA" w:rsidRPr="00B437BA" w:rsidRDefault="002E02FA" w:rsidP="003C75F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4D12C4">
              <w:rPr>
                <w:rFonts w:ascii="Times New Roman" w:hAnsi="Times New Roman"/>
                <w:i/>
                <w:sz w:val="28"/>
                <w:szCs w:val="28"/>
              </w:rPr>
              <w:t>Acer</w:t>
            </w:r>
            <w:proofErr w:type="spellEnd"/>
            <w:r w:rsidRPr="004D12C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D12C4">
              <w:rPr>
                <w:rFonts w:ascii="Times New Roman" w:hAnsi="Times New Roman"/>
                <w:i/>
                <w:sz w:val="28"/>
                <w:szCs w:val="28"/>
              </w:rPr>
              <w:t>platanoides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L. </w:t>
            </w:r>
          </w:p>
        </w:tc>
        <w:tc>
          <w:tcPr>
            <w:tcW w:w="251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Клен остролистный</w:t>
            </w:r>
          </w:p>
        </w:tc>
        <w:tc>
          <w:tcPr>
            <w:tcW w:w="155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сф</w:t>
            </w:r>
            <w:proofErr w:type="spellEnd"/>
          </w:p>
        </w:tc>
      </w:tr>
      <w:tr w:rsidR="002E02FA" w:rsidRPr="00B437BA" w:rsidTr="00D4619C">
        <w:tc>
          <w:tcPr>
            <w:tcW w:w="642" w:type="dxa"/>
          </w:tcPr>
          <w:p w:rsidR="002E02FA" w:rsidRPr="002E02F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9" w:type="dxa"/>
          </w:tcPr>
          <w:p w:rsidR="002E02FA" w:rsidRPr="002E02F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E02FA" w:rsidRPr="00B437BA" w:rsidRDefault="002E02FA" w:rsidP="002E02F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4D12C4">
              <w:rPr>
                <w:rFonts w:ascii="Times New Roman" w:hAnsi="Times New Roman"/>
                <w:i/>
                <w:sz w:val="28"/>
                <w:szCs w:val="28"/>
              </w:rPr>
              <w:t>Hydrangeaceae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Dumort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516" w:type="dxa"/>
            <w:gridSpan w:val="2"/>
          </w:tcPr>
          <w:p w:rsidR="002E02FA" w:rsidRPr="002E02F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Гортензиевые</w:t>
            </w:r>
          </w:p>
        </w:tc>
        <w:tc>
          <w:tcPr>
            <w:tcW w:w="155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2E02F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E02FA" w:rsidRPr="00B437BA" w:rsidRDefault="002E02FA" w:rsidP="004D12C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4D12C4">
              <w:rPr>
                <w:rFonts w:ascii="Times New Roman" w:hAnsi="Times New Roman"/>
                <w:i/>
                <w:sz w:val="28"/>
                <w:szCs w:val="28"/>
              </w:rPr>
              <w:t>Deutzia</w:t>
            </w:r>
            <w:proofErr w:type="spellEnd"/>
            <w:r w:rsidRPr="004D12C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Thunb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516" w:type="dxa"/>
            <w:gridSpan w:val="2"/>
          </w:tcPr>
          <w:p w:rsidR="002E02FA" w:rsidRPr="00B437BA" w:rsidRDefault="002E02FA" w:rsidP="004D12C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Дейция</w:t>
            </w:r>
          </w:p>
        </w:tc>
        <w:tc>
          <w:tcPr>
            <w:tcW w:w="155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2E02F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168" w:type="dxa"/>
          </w:tcPr>
          <w:p w:rsidR="002E02FA" w:rsidRPr="00B437BA" w:rsidRDefault="002E02FA" w:rsidP="003C75F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4D12C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Deutzia </w:t>
            </w:r>
            <w:proofErr w:type="spellStart"/>
            <w:r w:rsidRPr="004D12C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scabra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Thunb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‘Pride of Rochester’ </w:t>
            </w:r>
          </w:p>
        </w:tc>
        <w:tc>
          <w:tcPr>
            <w:tcW w:w="251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Дейция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шершавая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‘Pride of Rochester’</w:t>
            </w:r>
          </w:p>
        </w:tc>
        <w:tc>
          <w:tcPr>
            <w:tcW w:w="155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4D12C4">
              <w:rPr>
                <w:rFonts w:ascii="Times New Roman" w:hAnsi="Times New Roman"/>
                <w:i/>
                <w:sz w:val="28"/>
                <w:szCs w:val="28"/>
              </w:rPr>
              <w:t>Hydrangea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L. (Гортензия)</w:t>
            </w:r>
          </w:p>
        </w:tc>
        <w:tc>
          <w:tcPr>
            <w:tcW w:w="251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4D12C4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:rsidR="002E02FA" w:rsidRPr="004D12C4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</w:tcPr>
          <w:p w:rsidR="002E02FA" w:rsidRPr="004D12C4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9</w:t>
            </w:r>
          </w:p>
        </w:tc>
        <w:tc>
          <w:tcPr>
            <w:tcW w:w="2168" w:type="dxa"/>
          </w:tcPr>
          <w:p w:rsidR="002E02FA" w:rsidRPr="004D12C4" w:rsidRDefault="002E02FA" w:rsidP="003C75F0">
            <w:pPr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</w:pPr>
            <w:r w:rsidRPr="004D12C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Hydrangea </w:t>
            </w:r>
            <w:proofErr w:type="spellStart"/>
            <w:r w:rsidRPr="004D12C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arborescens</w:t>
            </w:r>
            <w:proofErr w:type="spellEnd"/>
            <w:r w:rsidRPr="004D12C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L </w:t>
            </w:r>
            <w:r w:rsidRPr="004D12C4">
              <w:rPr>
                <w:rFonts w:ascii="Times New Roman" w:hAnsi="Times New Roman"/>
                <w:i/>
                <w:sz w:val="28"/>
                <w:szCs w:val="28"/>
              </w:rPr>
              <w:t>‘</w:t>
            </w:r>
            <w:proofErr w:type="spellStart"/>
            <w:r w:rsidRPr="004D12C4">
              <w:rPr>
                <w:rFonts w:ascii="Times New Roman" w:hAnsi="Times New Roman"/>
                <w:i/>
                <w:sz w:val="28"/>
                <w:szCs w:val="28"/>
              </w:rPr>
              <w:t>Anabelle</w:t>
            </w:r>
            <w:proofErr w:type="spellEnd"/>
            <w:r w:rsidRPr="004D12C4">
              <w:rPr>
                <w:rFonts w:ascii="Times New Roman" w:hAnsi="Times New Roman"/>
                <w:i/>
                <w:sz w:val="28"/>
                <w:szCs w:val="28"/>
              </w:rPr>
              <w:t>’</w:t>
            </w:r>
          </w:p>
        </w:tc>
        <w:tc>
          <w:tcPr>
            <w:tcW w:w="251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 Гортензия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древовидная ‘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Anabelle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155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168" w:type="dxa"/>
          </w:tcPr>
          <w:p w:rsidR="002E02FA" w:rsidRPr="00B437BA" w:rsidRDefault="002E02FA" w:rsidP="003C75F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4D12C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Hydrangea </w:t>
            </w:r>
            <w:proofErr w:type="spellStart"/>
            <w:r w:rsidRPr="004D12C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macrophylla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Thunb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.) DC. ‘Romance’ </w:t>
            </w:r>
          </w:p>
        </w:tc>
        <w:tc>
          <w:tcPr>
            <w:tcW w:w="251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Гортензия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крупнолистная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‘Romance’</w:t>
            </w:r>
          </w:p>
        </w:tc>
        <w:tc>
          <w:tcPr>
            <w:tcW w:w="1556" w:type="dxa"/>
            <w:gridSpan w:val="2"/>
          </w:tcPr>
          <w:p w:rsidR="002E02FA" w:rsidRPr="00A81D51" w:rsidRDefault="00A81D5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</w:tcPr>
          <w:p w:rsidR="002E02FA" w:rsidRPr="00B437BA" w:rsidRDefault="00A81D5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168" w:type="dxa"/>
          </w:tcPr>
          <w:p w:rsidR="002E02FA" w:rsidRPr="00B437BA" w:rsidRDefault="002E02FA" w:rsidP="003C75F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Hydrangea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paniculata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Siebold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16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Гортензия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метельчатая</w:t>
            </w:r>
          </w:p>
        </w:tc>
        <w:tc>
          <w:tcPr>
            <w:tcW w:w="1556" w:type="dxa"/>
            <w:gridSpan w:val="2"/>
          </w:tcPr>
          <w:p w:rsidR="002E02FA" w:rsidRPr="00A81D51" w:rsidRDefault="00A81D5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</w:p>
        </w:tc>
        <w:tc>
          <w:tcPr>
            <w:tcW w:w="734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</w:tcPr>
          <w:p w:rsidR="002E02FA" w:rsidRPr="00A761A1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E02FA" w:rsidRPr="004D12C4" w:rsidRDefault="002E02FA" w:rsidP="004D12C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4D12C4">
              <w:rPr>
                <w:rFonts w:ascii="Times New Roman" w:hAnsi="Times New Roman"/>
                <w:sz w:val="28"/>
                <w:szCs w:val="28"/>
              </w:rPr>
              <w:t xml:space="preserve">Philadelphus L. </w:t>
            </w:r>
          </w:p>
        </w:tc>
        <w:tc>
          <w:tcPr>
            <w:tcW w:w="4806" w:type="dxa"/>
            <w:gridSpan w:val="5"/>
          </w:tcPr>
          <w:p w:rsidR="002E02FA" w:rsidRPr="00B437BA" w:rsidRDefault="002E02FA" w:rsidP="004D12C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4D12C4">
              <w:rPr>
                <w:rFonts w:ascii="Times New Roman" w:hAnsi="Times New Roman"/>
                <w:sz w:val="28"/>
                <w:szCs w:val="28"/>
              </w:rPr>
              <w:t>Чубушник</w:t>
            </w: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:rsidR="002E02FA" w:rsidRPr="00A761A1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641" w:type="dxa"/>
          </w:tcPr>
          <w:p w:rsidR="002E02FA" w:rsidRPr="00A761A1" w:rsidRDefault="00A761A1" w:rsidP="00A761A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2168" w:type="dxa"/>
          </w:tcPr>
          <w:p w:rsidR="002E02FA" w:rsidRPr="00B437BA" w:rsidRDefault="002E02FA" w:rsidP="003C75F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4D12C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Philadelphus </w:t>
            </w:r>
            <w:proofErr w:type="spellStart"/>
            <w:r w:rsidRPr="004D12C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coronarius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 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Чубушник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венечный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A761A1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2168" w:type="dxa"/>
          </w:tcPr>
          <w:p w:rsidR="002E02FA" w:rsidRPr="00B437BA" w:rsidRDefault="002E02FA" w:rsidP="004D12C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4D12C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Juglandaceae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 Rich. ex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Kunth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36" w:type="dxa"/>
          </w:tcPr>
          <w:p w:rsidR="002E02FA" w:rsidRPr="00B437BA" w:rsidRDefault="002E02FA" w:rsidP="004D12C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Ореховые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:rsidR="002E02FA" w:rsidRPr="00A761A1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2168" w:type="dxa"/>
          </w:tcPr>
          <w:p w:rsidR="002E02FA" w:rsidRPr="00B437BA" w:rsidRDefault="002E02FA" w:rsidP="004D12C4">
            <w:pPr>
              <w:tabs>
                <w:tab w:val="left" w:pos="939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Juglans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L. </w:t>
            </w:r>
          </w:p>
        </w:tc>
        <w:tc>
          <w:tcPr>
            <w:tcW w:w="2236" w:type="dxa"/>
          </w:tcPr>
          <w:p w:rsidR="002E02FA" w:rsidRPr="00B437BA" w:rsidRDefault="002E02FA" w:rsidP="004D12C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Орех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</w:tcPr>
          <w:p w:rsidR="002E02FA" w:rsidRPr="00A761A1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2168" w:type="dxa"/>
          </w:tcPr>
          <w:p w:rsidR="002E02FA" w:rsidRPr="00B437BA" w:rsidRDefault="002E02FA" w:rsidP="00A71BE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Juglans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regia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L. </w:t>
            </w:r>
          </w:p>
        </w:tc>
        <w:tc>
          <w:tcPr>
            <w:tcW w:w="2236" w:type="dxa"/>
          </w:tcPr>
          <w:p w:rsidR="002E02FA" w:rsidRPr="00B437BA" w:rsidRDefault="002E02FA" w:rsidP="00A71BE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Орех грецкий 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A71BE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E02FA" w:rsidRPr="00B437BA" w:rsidRDefault="002E02FA" w:rsidP="004D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Rosaceae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juss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36" w:type="dxa"/>
          </w:tcPr>
          <w:p w:rsidR="002E02FA" w:rsidRPr="00B437BA" w:rsidRDefault="002E02FA" w:rsidP="004D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розоцветные, или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Розанные</w:t>
            </w:r>
            <w:proofErr w:type="spellEnd"/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641" w:type="dxa"/>
          </w:tcPr>
          <w:p w:rsidR="002E02FA" w:rsidRPr="00B437BA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Amelanchier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ovalis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Medik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Ирга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круглолистная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Aronia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Medik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>. (Арония)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2168" w:type="dxa"/>
          </w:tcPr>
          <w:p w:rsidR="002E02FA" w:rsidRPr="00B437BA" w:rsidRDefault="002E02FA" w:rsidP="001C66E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Aronia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melanocarpa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Michx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.)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Elliott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Арония черноплодная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Cerasus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Mill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>. (Вишня)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2168" w:type="dxa"/>
          </w:tcPr>
          <w:p w:rsidR="002E02FA" w:rsidRPr="00B437BA" w:rsidRDefault="002E02FA" w:rsidP="001C66E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Cerasus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fruticosa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Pall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36" w:type="dxa"/>
          </w:tcPr>
          <w:p w:rsidR="002E02FA" w:rsidRPr="00B437BA" w:rsidRDefault="002E02FA" w:rsidP="001C66E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Вишня кустарниковая 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1C66E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2168" w:type="dxa"/>
          </w:tcPr>
          <w:p w:rsidR="002E02FA" w:rsidRPr="00B437BA" w:rsidRDefault="002E02FA" w:rsidP="001C66E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Cerasus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tomentosa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Thunb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.) Wall. Ex T.T. Yu et C.L. Li </w:t>
            </w:r>
          </w:p>
        </w:tc>
        <w:tc>
          <w:tcPr>
            <w:tcW w:w="2236" w:type="dxa"/>
          </w:tcPr>
          <w:p w:rsidR="002E02FA" w:rsidRPr="00B437BA" w:rsidRDefault="002E02FA" w:rsidP="001C66E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Вишня войлочная 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1C66E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Chaenomeles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Lindl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>. (Хеномелес)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2168" w:type="dxa"/>
          </w:tcPr>
          <w:p w:rsidR="002E02FA" w:rsidRPr="00B437BA" w:rsidRDefault="002E02FA" w:rsidP="001C66E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Chaenomeles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japonica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Lindl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Хеномелес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японский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</w:tcPr>
          <w:p w:rsidR="002E02FA" w:rsidRPr="00A761A1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2168" w:type="dxa"/>
          </w:tcPr>
          <w:p w:rsidR="002E02FA" w:rsidRPr="00B437BA" w:rsidRDefault="002E02FA" w:rsidP="001C66E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Chaenomeles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maulei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(Mast.)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Schneid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Хеномелес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Маулея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:rsidR="002E02FA" w:rsidRPr="00A761A1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2168" w:type="dxa"/>
          </w:tcPr>
          <w:p w:rsidR="002E02FA" w:rsidRPr="00B437BA" w:rsidRDefault="002E02FA" w:rsidP="00ED29D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Cotoneaster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Medik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36" w:type="dxa"/>
          </w:tcPr>
          <w:p w:rsidR="002E02FA" w:rsidRPr="00B437BA" w:rsidRDefault="002E02FA" w:rsidP="00ED29D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Кизильник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</w:tcPr>
          <w:p w:rsidR="002E02FA" w:rsidRPr="00A761A1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Cotoneaster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lucidus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Schltdl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Кизильник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блестящий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К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:rsidR="002E02FA" w:rsidRPr="00A761A1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2168" w:type="dxa"/>
          </w:tcPr>
          <w:p w:rsidR="002E02FA" w:rsidRPr="00B437BA" w:rsidRDefault="002E02FA" w:rsidP="00ED29D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Crataegus L. </w:t>
            </w:r>
          </w:p>
        </w:tc>
        <w:tc>
          <w:tcPr>
            <w:tcW w:w="2236" w:type="dxa"/>
          </w:tcPr>
          <w:p w:rsidR="002E02FA" w:rsidRPr="00B437BA" w:rsidRDefault="002E02FA" w:rsidP="00ED29D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Боярышник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</w:tcPr>
          <w:p w:rsidR="002E02FA" w:rsidRPr="00A761A1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  <w:tc>
          <w:tcPr>
            <w:tcW w:w="2168" w:type="dxa"/>
          </w:tcPr>
          <w:p w:rsidR="002E02FA" w:rsidRPr="00B437BA" w:rsidRDefault="002E02FA" w:rsidP="001C66E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Crataegus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sanguinea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Pall. 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Боярышник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кроваво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красный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</w:tcPr>
          <w:p w:rsidR="002E02FA" w:rsidRPr="00A761A1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  <w:tc>
          <w:tcPr>
            <w:tcW w:w="2168" w:type="dxa"/>
          </w:tcPr>
          <w:p w:rsidR="002E02FA" w:rsidRPr="00B437BA" w:rsidRDefault="002E02FA" w:rsidP="001C66E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Crataegus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submollis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Sarg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Боярышник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мягковатый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:rsidR="002E02FA" w:rsidRPr="00A761A1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Cydonia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Mill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>. (Айва)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</w:tcPr>
          <w:p w:rsidR="002E02FA" w:rsidRPr="00A761A1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</w:p>
        </w:tc>
        <w:tc>
          <w:tcPr>
            <w:tcW w:w="2168" w:type="dxa"/>
          </w:tcPr>
          <w:p w:rsidR="002E02FA" w:rsidRPr="00B437BA" w:rsidRDefault="002E02FA" w:rsidP="001C66E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Cydonia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oblonga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Mill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Айва продолговатая или обыкновенная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Malus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Mill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>. (Яблоня)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</w:p>
        </w:tc>
        <w:tc>
          <w:tcPr>
            <w:tcW w:w="2168" w:type="dxa"/>
          </w:tcPr>
          <w:p w:rsidR="002E02FA" w:rsidRPr="00B437BA" w:rsidRDefault="002E02FA" w:rsidP="00ED29D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Malus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domestica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Borkh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Яблоня домашняя ‘Башкирский красавец’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</w:tcPr>
          <w:p w:rsidR="002E02FA" w:rsidRPr="00A761A1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</w:p>
        </w:tc>
        <w:tc>
          <w:tcPr>
            <w:tcW w:w="2168" w:type="dxa"/>
          </w:tcPr>
          <w:p w:rsidR="002E02FA" w:rsidRPr="00B437BA" w:rsidRDefault="002E02FA" w:rsidP="00ED29D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Malus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domestica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Borkh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236" w:type="dxa"/>
          </w:tcPr>
          <w:p w:rsidR="002E02FA" w:rsidRPr="00B437BA" w:rsidRDefault="002E02FA" w:rsidP="001C66E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Яблоня домашняя ‘Сеянец Титовки’ 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1C66E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Д 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</w:t>
            </w:r>
          </w:p>
        </w:tc>
        <w:tc>
          <w:tcPr>
            <w:tcW w:w="2168" w:type="dxa"/>
          </w:tcPr>
          <w:p w:rsidR="002E02FA" w:rsidRPr="00B437BA" w:rsidRDefault="002E02FA" w:rsidP="00ED29D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Malus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domestica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Borkh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Яблоня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домашняя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‘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Солнцедар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</w:t>
            </w:r>
          </w:p>
        </w:tc>
        <w:tc>
          <w:tcPr>
            <w:tcW w:w="2168" w:type="dxa"/>
          </w:tcPr>
          <w:p w:rsidR="002E02FA" w:rsidRPr="00B437BA" w:rsidRDefault="002E02FA" w:rsidP="00ED29D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Malus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domestica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Borkh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236" w:type="dxa"/>
          </w:tcPr>
          <w:p w:rsidR="002E02FA" w:rsidRPr="00B437BA" w:rsidRDefault="002E02FA" w:rsidP="00ED29D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Яблоня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домашняя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Башкирский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изумруд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Malus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domestica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Borkh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«»</w:t>
            </w:r>
          </w:p>
        </w:tc>
        <w:tc>
          <w:tcPr>
            <w:tcW w:w="2236" w:type="dxa"/>
          </w:tcPr>
          <w:p w:rsidR="002E02FA" w:rsidRPr="008D11DB" w:rsidRDefault="002E02FA" w:rsidP="00F522E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Яблоня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домашняя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D11DB">
              <w:rPr>
                <w:rFonts w:ascii="Times New Roman" w:hAnsi="Times New Roman"/>
                <w:sz w:val="28"/>
                <w:szCs w:val="28"/>
              </w:rPr>
              <w:t>«Московская зимняя»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A761A1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29</w:t>
            </w: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Malus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domestica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Borkh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«»</w:t>
            </w:r>
          </w:p>
        </w:tc>
        <w:tc>
          <w:tcPr>
            <w:tcW w:w="2236" w:type="dxa"/>
          </w:tcPr>
          <w:p w:rsidR="002E02FA" w:rsidRPr="00C77F4B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Яблоня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домашняя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77F4B">
              <w:rPr>
                <w:rFonts w:ascii="Times New Roman" w:hAnsi="Times New Roman"/>
                <w:sz w:val="28"/>
                <w:szCs w:val="28"/>
              </w:rPr>
              <w:t>«Роялти»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30</w:t>
            </w: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Malus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domestica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Borkh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«»</w:t>
            </w:r>
          </w:p>
        </w:tc>
        <w:tc>
          <w:tcPr>
            <w:tcW w:w="2236" w:type="dxa"/>
          </w:tcPr>
          <w:p w:rsidR="002E02FA" w:rsidRPr="00C77F4B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Яблоня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домашняя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77F4B">
              <w:rPr>
                <w:rFonts w:ascii="Times New Roman" w:hAnsi="Times New Roman"/>
                <w:sz w:val="28"/>
                <w:szCs w:val="28"/>
              </w:rPr>
              <w:t xml:space="preserve">«Голден </w:t>
            </w:r>
            <w:proofErr w:type="spellStart"/>
            <w:r w:rsidR="00C77F4B">
              <w:rPr>
                <w:rFonts w:ascii="Times New Roman" w:hAnsi="Times New Roman"/>
                <w:sz w:val="28"/>
                <w:szCs w:val="28"/>
              </w:rPr>
              <w:t>делишес</w:t>
            </w:r>
            <w:proofErr w:type="spellEnd"/>
            <w:r w:rsidR="00C77F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Malus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domestica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>Borkh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«»</w:t>
            </w:r>
          </w:p>
        </w:tc>
        <w:tc>
          <w:tcPr>
            <w:tcW w:w="2236" w:type="dxa"/>
          </w:tcPr>
          <w:p w:rsidR="002E02FA" w:rsidRPr="00C77F4B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Яблоня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>домашняя</w:t>
            </w: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77F4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C77F4B">
              <w:rPr>
                <w:rFonts w:ascii="Times New Roman" w:hAnsi="Times New Roman"/>
                <w:sz w:val="28"/>
                <w:szCs w:val="28"/>
              </w:rPr>
              <w:t>Джероними</w:t>
            </w:r>
            <w:proofErr w:type="spellEnd"/>
            <w:r w:rsidR="00C77F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</w:p>
        </w:tc>
        <w:tc>
          <w:tcPr>
            <w:tcW w:w="2168" w:type="dxa"/>
          </w:tcPr>
          <w:p w:rsidR="002E02FA" w:rsidRPr="00B437BA" w:rsidRDefault="002E02FA" w:rsidP="00F522E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Pentaphylloides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lastRenderedPageBreak/>
              <w:t>Duham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hAnsi="Times New Roman"/>
                <w:sz w:val="28"/>
                <w:szCs w:val="28"/>
              </w:rPr>
              <w:lastRenderedPageBreak/>
              <w:t>Пятилисточник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37BA">
              <w:rPr>
                <w:rFonts w:ascii="Times New Roman" w:hAnsi="Times New Roman"/>
                <w:sz w:val="28"/>
                <w:szCs w:val="28"/>
              </w:rPr>
              <w:lastRenderedPageBreak/>
              <w:t>или Курильский чай)</w:t>
            </w:r>
            <w:proofErr w:type="gramEnd"/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E02FA" w:rsidRPr="00B437BA" w:rsidRDefault="002E02FA" w:rsidP="00F522E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Pentaphylloides fruticosa (L.) O. Schwarz 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Курильский чай кустарниковый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2168" w:type="dxa"/>
          </w:tcPr>
          <w:p w:rsidR="002E02FA" w:rsidRPr="00B437BA" w:rsidRDefault="002E02FA" w:rsidP="00F522E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Pentaphylloides fruticosa (L.) O. Schwarz ‘Goldfinger’ 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Курильский чай кустарниковый ‘Goldfinger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</w:p>
        </w:tc>
        <w:tc>
          <w:tcPr>
            <w:tcW w:w="2168" w:type="dxa"/>
          </w:tcPr>
          <w:p w:rsidR="002E02FA" w:rsidRPr="00B437BA" w:rsidRDefault="002E02FA" w:rsidP="00F522E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43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Pentaphylloides fruticosa (L.) O. Schwarz ‘Goldstar’ </w:t>
            </w:r>
          </w:p>
        </w:tc>
        <w:tc>
          <w:tcPr>
            <w:tcW w:w="2236" w:type="dxa"/>
          </w:tcPr>
          <w:p w:rsidR="002E02FA" w:rsidRPr="00B437BA" w:rsidRDefault="002E02FA" w:rsidP="00F522E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Курильский чай кустарниковый ‘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Goldstar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’ 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F522E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Prunus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L. (Слива)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35</w:t>
            </w:r>
          </w:p>
        </w:tc>
        <w:tc>
          <w:tcPr>
            <w:tcW w:w="2168" w:type="dxa"/>
          </w:tcPr>
          <w:p w:rsidR="002E02FA" w:rsidRPr="00B437BA" w:rsidRDefault="002E02FA" w:rsidP="00F522E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Prunus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maackii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Rupr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Черемуха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Маака</w:t>
            </w:r>
            <w:proofErr w:type="spellEnd"/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36</w:t>
            </w:r>
          </w:p>
        </w:tc>
        <w:tc>
          <w:tcPr>
            <w:tcW w:w="2168" w:type="dxa"/>
          </w:tcPr>
          <w:p w:rsidR="002E02FA" w:rsidRPr="00B437BA" w:rsidRDefault="002E02FA" w:rsidP="00F522E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Prunus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nigra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Aiton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Слива черная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,к</w:t>
            </w:r>
            <w:proofErr w:type="spellEnd"/>
            <w:proofErr w:type="gramEnd"/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37</w:t>
            </w:r>
          </w:p>
        </w:tc>
        <w:tc>
          <w:tcPr>
            <w:tcW w:w="2168" w:type="dxa"/>
          </w:tcPr>
          <w:p w:rsidR="002E02FA" w:rsidRPr="00B437BA" w:rsidRDefault="002E02FA" w:rsidP="00F522E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Prunus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padus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L. 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Черемуха обыкновенная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сф</w:t>
            </w:r>
            <w:proofErr w:type="spell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38</w:t>
            </w:r>
          </w:p>
        </w:tc>
        <w:tc>
          <w:tcPr>
            <w:tcW w:w="2168" w:type="dxa"/>
          </w:tcPr>
          <w:p w:rsidR="002E02FA" w:rsidRPr="00B437BA" w:rsidRDefault="002E02FA" w:rsidP="00F522E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Prunus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virginiana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L</w:t>
            </w:r>
          </w:p>
        </w:tc>
        <w:tc>
          <w:tcPr>
            <w:tcW w:w="2236" w:type="dxa"/>
          </w:tcPr>
          <w:p w:rsidR="002E02FA" w:rsidRPr="00B437BA" w:rsidRDefault="002E02FA" w:rsidP="00F522E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 Черемуха виргинская 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F522E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 xml:space="preserve">Д 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Pyrus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L. (Груша)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39</w:t>
            </w:r>
          </w:p>
        </w:tc>
        <w:tc>
          <w:tcPr>
            <w:tcW w:w="2168" w:type="dxa"/>
          </w:tcPr>
          <w:p w:rsidR="002E02FA" w:rsidRPr="00B437BA" w:rsidRDefault="002E02FA" w:rsidP="00C77F4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Pyrus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communis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L.  </w:t>
            </w:r>
          </w:p>
        </w:tc>
        <w:tc>
          <w:tcPr>
            <w:tcW w:w="2236" w:type="dxa"/>
          </w:tcPr>
          <w:p w:rsidR="002E02FA" w:rsidRPr="00B437BA" w:rsidRDefault="002E02FA" w:rsidP="00F522E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Груша обыкновенная  «Северянка»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40</w:t>
            </w:r>
          </w:p>
        </w:tc>
        <w:tc>
          <w:tcPr>
            <w:tcW w:w="2168" w:type="dxa"/>
          </w:tcPr>
          <w:p w:rsidR="002E02FA" w:rsidRPr="00B437BA" w:rsidRDefault="002E02FA" w:rsidP="00C77F4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Pyrus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communis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Груша обыкновенная  «Башкирская осенняя»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2E02FA" w:rsidRPr="00B437BA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41</w:t>
            </w: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Pyrus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communis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L. 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Груша обыкновенная</w:t>
            </w:r>
            <w:r w:rsidR="006635F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6635FB">
              <w:rPr>
                <w:rFonts w:ascii="Times New Roman" w:hAnsi="Times New Roman"/>
                <w:sz w:val="28"/>
                <w:szCs w:val="28"/>
              </w:rPr>
              <w:t>Чижовская</w:t>
            </w:r>
            <w:proofErr w:type="spellEnd"/>
            <w:r w:rsidR="006635FB">
              <w:rPr>
                <w:rFonts w:ascii="Times New Roman" w:hAnsi="Times New Roman"/>
                <w:sz w:val="28"/>
                <w:szCs w:val="28"/>
              </w:rPr>
              <w:t>»</w:t>
            </w:r>
            <w:r w:rsidRPr="00B4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7BA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B437BA">
              <w:rPr>
                <w:rFonts w:ascii="Times New Roman" w:eastAsiaTheme="minorHAnsi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2E02FA" w:rsidRPr="00B437BA" w:rsidTr="00D4619C">
        <w:tc>
          <w:tcPr>
            <w:tcW w:w="642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E02FA" w:rsidRPr="00B437BA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641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37BA">
              <w:rPr>
                <w:rFonts w:ascii="Times New Roman" w:hAnsi="Times New Roman"/>
                <w:sz w:val="28"/>
                <w:szCs w:val="28"/>
              </w:rPr>
              <w:t>Rosa</w:t>
            </w:r>
            <w:proofErr w:type="spellEnd"/>
            <w:r w:rsidRPr="00B437BA">
              <w:rPr>
                <w:rFonts w:ascii="Times New Roman" w:hAnsi="Times New Roman"/>
                <w:sz w:val="28"/>
                <w:szCs w:val="28"/>
              </w:rPr>
              <w:t xml:space="preserve"> L. (Роза, или Шиповник)</w:t>
            </w:r>
          </w:p>
        </w:tc>
        <w:tc>
          <w:tcPr>
            <w:tcW w:w="2236" w:type="dxa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2E02FA" w:rsidRPr="00B437BA" w:rsidRDefault="002E02FA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D11DB" w:rsidRPr="00B437BA" w:rsidTr="00D4619C">
        <w:tc>
          <w:tcPr>
            <w:tcW w:w="642" w:type="dxa"/>
          </w:tcPr>
          <w:p w:rsidR="008D11DB" w:rsidRPr="00B437BA" w:rsidRDefault="008D11D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8D11DB" w:rsidRPr="00B437BA" w:rsidRDefault="008D11D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8D11DB" w:rsidRPr="00B437BA" w:rsidRDefault="00C77F4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42</w:t>
            </w:r>
          </w:p>
        </w:tc>
        <w:tc>
          <w:tcPr>
            <w:tcW w:w="2168" w:type="dxa"/>
          </w:tcPr>
          <w:p w:rsidR="008D11DB" w:rsidRPr="008D11DB" w:rsidRDefault="008D11DB" w:rsidP="00EF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Rosa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rugosa</w:t>
            </w:r>
            <w:proofErr w:type="spellEnd"/>
          </w:p>
        </w:tc>
        <w:tc>
          <w:tcPr>
            <w:tcW w:w="2236" w:type="dxa"/>
          </w:tcPr>
          <w:p w:rsidR="008D11DB" w:rsidRPr="00B437BA" w:rsidRDefault="008D11D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Шиповник морщинистый</w:t>
            </w:r>
          </w:p>
        </w:tc>
        <w:tc>
          <w:tcPr>
            <w:tcW w:w="1441" w:type="dxa"/>
            <w:gridSpan w:val="2"/>
          </w:tcPr>
          <w:p w:rsidR="008D11DB" w:rsidRPr="00B437BA" w:rsidRDefault="008D11D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</w:p>
        </w:tc>
        <w:tc>
          <w:tcPr>
            <w:tcW w:w="1129" w:type="dxa"/>
            <w:gridSpan w:val="2"/>
          </w:tcPr>
          <w:p w:rsidR="008D11DB" w:rsidRPr="00B437BA" w:rsidRDefault="008D11DB" w:rsidP="00EF64D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CC3A61" w:rsidRDefault="00D4619C">
      <w:pPr>
        <w:rPr>
          <w:rFonts w:ascii="Times New Roman" w:hAnsi="Times New Roman"/>
          <w:sz w:val="28"/>
          <w:szCs w:val="28"/>
        </w:rPr>
      </w:pPr>
      <w:r w:rsidRPr="00D4619C">
        <w:rPr>
          <w:rFonts w:ascii="Times New Roman" w:hAnsi="Times New Roman"/>
          <w:sz w:val="28"/>
          <w:szCs w:val="28"/>
        </w:rPr>
        <w:t xml:space="preserve">Сокращения: д – дерево, </w:t>
      </w:r>
      <w:proofErr w:type="gramStart"/>
      <w:r w:rsidRPr="00D4619C">
        <w:rPr>
          <w:rFonts w:ascii="Times New Roman" w:hAnsi="Times New Roman"/>
          <w:sz w:val="28"/>
          <w:szCs w:val="28"/>
        </w:rPr>
        <w:t>к-</w:t>
      </w:r>
      <w:proofErr w:type="gramEnd"/>
      <w:r w:rsidRPr="00D4619C">
        <w:rPr>
          <w:rFonts w:ascii="Times New Roman" w:hAnsi="Times New Roman"/>
          <w:sz w:val="28"/>
          <w:szCs w:val="28"/>
        </w:rPr>
        <w:t xml:space="preserve"> кустарник</w:t>
      </w:r>
    </w:p>
    <w:p w:rsidR="00D4619C" w:rsidRDefault="00D4619C" w:rsidP="00D461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Исполнитель: Мингажева А.М., </w:t>
      </w:r>
      <w:proofErr w:type="gramStart"/>
      <w:r>
        <w:rPr>
          <w:rFonts w:ascii="Times New Roman" w:hAnsi="Times New Roman"/>
          <w:sz w:val="24"/>
          <w:szCs w:val="24"/>
        </w:rPr>
        <w:t>к.б</w:t>
      </w:r>
      <w:proofErr w:type="gramEnd"/>
      <w:r>
        <w:rPr>
          <w:rFonts w:ascii="Times New Roman" w:hAnsi="Times New Roman"/>
          <w:sz w:val="24"/>
          <w:szCs w:val="24"/>
        </w:rPr>
        <w:t>.н., координатор региональной группы Ассоциации детских ботанических садов России. 8-917-44-00-592</w:t>
      </w:r>
    </w:p>
    <w:p w:rsidR="00D4619C" w:rsidRPr="00B437BA" w:rsidRDefault="00D4619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4619C" w:rsidRPr="00B437BA" w:rsidSect="00CC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44"/>
    <w:rsid w:val="00164AFA"/>
    <w:rsid w:val="001C66EA"/>
    <w:rsid w:val="00201ED1"/>
    <w:rsid w:val="00243A75"/>
    <w:rsid w:val="002E02FA"/>
    <w:rsid w:val="003C75F0"/>
    <w:rsid w:val="004D12C4"/>
    <w:rsid w:val="006635FB"/>
    <w:rsid w:val="007A7D44"/>
    <w:rsid w:val="008D11DB"/>
    <w:rsid w:val="00A02E83"/>
    <w:rsid w:val="00A71BE1"/>
    <w:rsid w:val="00A761A1"/>
    <w:rsid w:val="00A81D51"/>
    <w:rsid w:val="00B437BA"/>
    <w:rsid w:val="00C23738"/>
    <w:rsid w:val="00C77F4B"/>
    <w:rsid w:val="00CC3A61"/>
    <w:rsid w:val="00D4619C"/>
    <w:rsid w:val="00E02C20"/>
    <w:rsid w:val="00ED29D8"/>
    <w:rsid w:val="00F5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Мингажева А.М.</cp:lastModifiedBy>
  <cp:revision>6</cp:revision>
  <dcterms:created xsi:type="dcterms:W3CDTF">2022-01-21T01:28:00Z</dcterms:created>
  <dcterms:modified xsi:type="dcterms:W3CDTF">2024-02-12T01:47:00Z</dcterms:modified>
</cp:coreProperties>
</file>